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</w:tblPr>
      <w:tblGrid>
        <w:gridCol w:w="8107"/>
        <w:gridCol w:w="8107"/>
      </w:tblGrid>
      <w:tr>
        <w:tc>
          <w:tcPr>
            <w:tcW w:type="dxa" w:w="8079"/>
            <w:tcMar>
              <w:top w:w="0" w:type="dxa"/>
              <w:start w:w="40" w:type="dxa"/>
              <w:bottom w:w="0" w:type="dxa"/>
              <w:end w:w="4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04000" cy="683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ue-eleve-grand-forma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000" cy="683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79"/>
            <w:tcMar>
              <w:top w:w="0" w:type="dxa"/>
              <w:start w:w="40" w:type="dxa"/>
              <w:bottom w:w="0" w:type="dxa"/>
              <w:end w:w="4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04000" cy="68388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ue-eleve-grand-forma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000" cy="683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6838" w:h="11906" w:orient="landscape"/>
      <w:pgMar w:top="312" w:right="312" w:bottom="312" w:left="31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