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65"/>
        <w:gridCol w:w="7965"/>
      </w:tblGrid>
      <w:tr w:rsidR="001A5DF0" w14:paraId="3C572CFC" w14:textId="77777777">
        <w:trPr>
          <w:jc w:val="center"/>
        </w:trPr>
        <w:tc>
          <w:tcPr>
            <w:tcW w:w="7965" w:type="dxa"/>
            <w:tcBorders>
              <w:bottom w:val="single" w:sz="8" w:space="0" w:color="B64F16"/>
            </w:tcBorders>
            <w:shd w:val="clear" w:color="auto" w:fill="E77D22"/>
          </w:tcPr>
          <w:p w14:paraId="491288AC" w14:textId="77777777" w:rsidR="001A5DF0" w:rsidRDefault="00000000">
            <w:pPr>
              <w:spacing w:after="0"/>
            </w:pPr>
            <w:r>
              <w:rPr>
                <w:b/>
                <w:color w:val="FFFFFF"/>
                <w:sz w:val="28"/>
              </w:rPr>
              <w:t>HISTOIRE — CM2 — CHAPITRE 2</w:t>
            </w:r>
            <w:r>
              <w:rPr>
                <w:b/>
                <w:color w:val="FFFFFF"/>
                <w:sz w:val="28"/>
              </w:rPr>
              <w:br/>
              <w:t>Séance 1 — Gratuite, obligatoire et laïque</w:t>
            </w:r>
          </w:p>
        </w:tc>
        <w:tc>
          <w:tcPr>
            <w:tcW w:w="7965" w:type="dxa"/>
            <w:tcBorders>
              <w:bottom w:val="single" w:sz="8" w:space="0" w:color="B64F16"/>
            </w:tcBorders>
            <w:shd w:val="clear" w:color="auto" w:fill="F7E3CC"/>
          </w:tcPr>
          <w:p w14:paraId="67121908" w14:textId="77777777" w:rsidR="001A5DF0" w:rsidRDefault="00000000">
            <w:pPr>
              <w:spacing w:after="0"/>
            </w:pPr>
            <w:r>
              <w:rPr>
                <w:b/>
                <w:color w:val="173B57"/>
                <w:sz w:val="21"/>
              </w:rPr>
              <w:t>Prénom :</w:t>
            </w:r>
            <w:r>
              <w:rPr>
                <w:b/>
                <w:color w:val="173B57"/>
                <w:sz w:val="21"/>
              </w:rPr>
              <w:br/>
              <w:t>____________________</w:t>
            </w:r>
          </w:p>
        </w:tc>
      </w:tr>
    </w:tbl>
    <w:p w14:paraId="77659AA8" w14:textId="77777777" w:rsidR="001A5DF0" w:rsidRDefault="00000000">
      <w:pPr>
        <w:spacing w:before="60" w:after="60"/>
      </w:pPr>
      <w:r>
        <w:rPr>
          <w:b/>
          <w:color w:val="173B57"/>
          <w:sz w:val="22"/>
        </w:rPr>
        <w:t>Question : Comment les lois de 1881 et 1882 transforment-elles l’instruction des enfants 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65"/>
        <w:gridCol w:w="7965"/>
      </w:tblGrid>
      <w:tr w:rsidR="001A5DF0" w14:paraId="1E77A1BF" w14:textId="77777777">
        <w:trPr>
          <w:jc w:val="center"/>
        </w:trPr>
        <w:tc>
          <w:tcPr>
            <w:tcW w:w="7965" w:type="dxa"/>
            <w:tcBorders>
              <w:top w:val="single" w:sz="10" w:space="0" w:color="E77D22"/>
              <w:left w:val="single" w:sz="10" w:space="0" w:color="E77D22"/>
              <w:bottom w:val="single" w:sz="10" w:space="0" w:color="E77D22"/>
              <w:right w:val="single" w:sz="10" w:space="0" w:color="E77D22"/>
            </w:tcBorders>
          </w:tcPr>
          <w:p w14:paraId="0FEB1A71" w14:textId="77777777" w:rsidR="001A5DF0" w:rsidRDefault="00000000">
            <w:pPr>
              <w:spacing w:after="20"/>
            </w:pPr>
            <w:r>
              <w:rPr>
                <w:b/>
                <w:color w:val="B64F16"/>
                <w:sz w:val="22"/>
              </w:rPr>
              <w:t>S1-D1 — La loi du 16 juin 1881</w:t>
            </w:r>
          </w:p>
          <w:p w14:paraId="49621AD2" w14:textId="77777777" w:rsidR="001A5DF0" w:rsidRDefault="00000000">
            <w:pPr>
              <w:spacing w:after="40"/>
            </w:pPr>
            <w:r>
              <w:rPr>
                <w:i/>
                <w:color w:val="5B6470"/>
                <w:sz w:val="16"/>
              </w:rPr>
              <w:t>Loi établissant la gratuité absolue de l’enseignement primaire dans les écoles publiques, article 1, 16 juin 1881.</w:t>
            </w:r>
          </w:p>
          <w:p w14:paraId="53ABC5DA" w14:textId="77777777" w:rsidR="001A5DF0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77F36548" wp14:editId="079EC707">
                  <wp:extent cx="4661546" cy="1942311"/>
                  <wp:effectExtent l="0" t="0" r="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i_1881_extrait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8643" cy="1982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987100" w14:textId="77777777" w:rsidR="00F532EC" w:rsidRDefault="00F532EC">
            <w:pPr>
              <w:spacing w:after="40"/>
              <w:rPr>
                <w:color w:val="202020"/>
                <w:sz w:val="17"/>
              </w:rPr>
            </w:pPr>
          </w:p>
          <w:p w14:paraId="4377597A" w14:textId="77777777" w:rsidR="00F532EC" w:rsidRPr="00F532EC" w:rsidRDefault="00F532EC">
            <w:pPr>
              <w:spacing w:after="40"/>
              <w:rPr>
                <w:color w:val="202020"/>
                <w:sz w:val="22"/>
                <w:szCs w:val="36"/>
              </w:rPr>
            </w:pPr>
          </w:p>
          <w:p w14:paraId="7FD214AF" w14:textId="1333C0C7" w:rsidR="001A5DF0" w:rsidRPr="00F532EC" w:rsidRDefault="00000000">
            <w:pPr>
              <w:spacing w:after="40"/>
              <w:rPr>
                <w:sz w:val="24"/>
                <w:szCs w:val="36"/>
              </w:rPr>
            </w:pPr>
            <w:r w:rsidRPr="00F532EC">
              <w:rPr>
                <w:color w:val="202020"/>
                <w:sz w:val="22"/>
                <w:szCs w:val="36"/>
              </w:rPr>
              <w:t>« Le Sénat et la Chambre des députés ont adopté. Le Président de la République promulgue la loi dont la teneur suit : Article 1. — Il ne sera plus perçu de rétribution scolaire dans les écoles primaires publiques, ni dans les salles d’asile publiques. »</w:t>
            </w:r>
          </w:p>
          <w:p w14:paraId="39706B45" w14:textId="77777777" w:rsidR="001A5DF0" w:rsidRPr="00F532EC" w:rsidRDefault="00000000">
            <w:pPr>
              <w:spacing w:after="40"/>
              <w:rPr>
                <w:sz w:val="24"/>
                <w:szCs w:val="36"/>
              </w:rPr>
            </w:pPr>
            <w:r w:rsidRPr="00F532EC">
              <w:rPr>
                <w:color w:val="202020"/>
                <w:sz w:val="22"/>
                <w:szCs w:val="36"/>
              </w:rPr>
              <w:t>Rétribution scolaire : somme demandée aux familles pour recevoir l’enseignement.</w:t>
            </w:r>
          </w:p>
          <w:p w14:paraId="28D00CE9" w14:textId="77777777" w:rsidR="001A5DF0" w:rsidRDefault="00000000">
            <w:pPr>
              <w:spacing w:after="40"/>
              <w:rPr>
                <w:i/>
                <w:color w:val="5B6470"/>
                <w:sz w:val="20"/>
                <w:szCs w:val="36"/>
              </w:rPr>
            </w:pPr>
            <w:r w:rsidRPr="00F532EC">
              <w:rPr>
                <w:i/>
                <w:color w:val="5B6470"/>
                <w:sz w:val="20"/>
                <w:szCs w:val="36"/>
              </w:rPr>
              <w:t>Source : Ministère de l’Éducation nationale, fac-similé de la loi du 16 juin 1881 ; Légifrance, version initiale.</w:t>
            </w:r>
          </w:p>
          <w:p w14:paraId="7E2B287B" w14:textId="77777777" w:rsidR="00F532EC" w:rsidRDefault="00F532EC">
            <w:pPr>
              <w:spacing w:after="40"/>
              <w:rPr>
                <w:i/>
                <w:color w:val="5B6470"/>
                <w:sz w:val="20"/>
                <w:szCs w:val="36"/>
              </w:rPr>
            </w:pPr>
          </w:p>
          <w:p w14:paraId="65F061D8" w14:textId="77777777" w:rsidR="00F532EC" w:rsidRDefault="00F532EC">
            <w:pPr>
              <w:spacing w:after="40"/>
              <w:rPr>
                <w:i/>
                <w:color w:val="5B6470"/>
                <w:sz w:val="20"/>
                <w:szCs w:val="36"/>
              </w:rPr>
            </w:pPr>
          </w:p>
          <w:p w14:paraId="07AAA379" w14:textId="77777777" w:rsidR="00F532EC" w:rsidRPr="00F532EC" w:rsidRDefault="00F532EC">
            <w:pPr>
              <w:spacing w:after="40"/>
              <w:rPr>
                <w:sz w:val="24"/>
                <w:szCs w:val="36"/>
              </w:rPr>
            </w:pPr>
          </w:p>
          <w:p w14:paraId="508C0E20" w14:textId="77777777" w:rsidR="001A5DF0" w:rsidRPr="00F532EC" w:rsidRDefault="00000000">
            <w:pPr>
              <w:spacing w:before="20" w:after="0"/>
              <w:rPr>
                <w:sz w:val="24"/>
                <w:szCs w:val="36"/>
              </w:rPr>
            </w:pPr>
            <w:r w:rsidRPr="00F532EC">
              <w:rPr>
                <w:b/>
                <w:color w:val="173B57"/>
                <w:sz w:val="22"/>
                <w:szCs w:val="36"/>
              </w:rPr>
              <w:t>1. Identifie ce document : quelle est sa nature, sa date et quelles institutions l’adoptent et le promulguent ?</w:t>
            </w:r>
          </w:p>
          <w:p w14:paraId="2806C668" w14:textId="77777777" w:rsidR="001A5DF0" w:rsidRPr="00F532EC" w:rsidRDefault="00000000">
            <w:pPr>
              <w:spacing w:after="0"/>
              <w:rPr>
                <w:sz w:val="24"/>
                <w:szCs w:val="36"/>
              </w:rPr>
            </w:pPr>
            <w:r w:rsidRPr="00F532EC">
              <w:rPr>
                <w:color w:val="777777"/>
                <w:sz w:val="22"/>
                <w:szCs w:val="36"/>
              </w:rPr>
              <w:t>................................................................................................</w:t>
            </w:r>
          </w:p>
          <w:p w14:paraId="26F64306" w14:textId="77777777" w:rsidR="001A5DF0" w:rsidRPr="00F532EC" w:rsidRDefault="00000000">
            <w:pPr>
              <w:spacing w:before="20" w:after="0"/>
              <w:rPr>
                <w:sz w:val="24"/>
                <w:szCs w:val="36"/>
              </w:rPr>
            </w:pPr>
            <w:r w:rsidRPr="00F532EC">
              <w:rPr>
                <w:b/>
                <w:color w:val="173B57"/>
                <w:sz w:val="22"/>
                <w:szCs w:val="36"/>
              </w:rPr>
              <w:t>2. Recopie les mots qui indiquent ce que les familles ne paieront plus.</w:t>
            </w:r>
          </w:p>
          <w:p w14:paraId="5075FC58" w14:textId="77777777" w:rsidR="001A5DF0" w:rsidRPr="00F532EC" w:rsidRDefault="00000000">
            <w:pPr>
              <w:spacing w:after="0"/>
              <w:rPr>
                <w:sz w:val="24"/>
                <w:szCs w:val="36"/>
              </w:rPr>
            </w:pPr>
            <w:r w:rsidRPr="00F532EC">
              <w:rPr>
                <w:color w:val="777777"/>
                <w:sz w:val="22"/>
                <w:szCs w:val="36"/>
              </w:rPr>
              <w:t>................................................................................................</w:t>
            </w:r>
          </w:p>
          <w:p w14:paraId="595E9A87" w14:textId="77777777" w:rsidR="001A5DF0" w:rsidRPr="00F532EC" w:rsidRDefault="00000000">
            <w:pPr>
              <w:spacing w:before="20" w:after="0"/>
              <w:rPr>
                <w:sz w:val="24"/>
                <w:szCs w:val="36"/>
              </w:rPr>
            </w:pPr>
            <w:r w:rsidRPr="00F532EC">
              <w:rPr>
                <w:b/>
                <w:color w:val="173B57"/>
                <w:sz w:val="22"/>
                <w:szCs w:val="36"/>
              </w:rPr>
              <w:t>3. Dans quel type d’école cette mesure s’applique-t-elle ?</w:t>
            </w:r>
          </w:p>
          <w:p w14:paraId="1D5B0FBA" w14:textId="77777777" w:rsidR="001A5DF0" w:rsidRPr="00F532EC" w:rsidRDefault="00000000">
            <w:pPr>
              <w:spacing w:after="0"/>
              <w:rPr>
                <w:sz w:val="24"/>
                <w:szCs w:val="36"/>
              </w:rPr>
            </w:pPr>
            <w:r w:rsidRPr="00F532EC">
              <w:rPr>
                <w:color w:val="777777"/>
                <w:sz w:val="22"/>
                <w:szCs w:val="36"/>
              </w:rPr>
              <w:t>................................................................................................</w:t>
            </w:r>
          </w:p>
          <w:p w14:paraId="49770E83" w14:textId="77777777" w:rsidR="001A5DF0" w:rsidRDefault="00000000">
            <w:pPr>
              <w:spacing w:after="0"/>
            </w:pPr>
            <w:r w:rsidRPr="00F532EC">
              <w:rPr>
                <w:color w:val="777777"/>
                <w:sz w:val="22"/>
                <w:szCs w:val="36"/>
              </w:rPr>
              <w:t>................................................................................................</w:t>
            </w:r>
          </w:p>
        </w:tc>
        <w:tc>
          <w:tcPr>
            <w:tcW w:w="7965" w:type="dxa"/>
            <w:tcBorders>
              <w:top w:val="single" w:sz="10" w:space="0" w:color="E77D22"/>
              <w:left w:val="single" w:sz="10" w:space="0" w:color="E77D22"/>
              <w:bottom w:val="single" w:sz="10" w:space="0" w:color="E77D22"/>
              <w:right w:val="single" w:sz="10" w:space="0" w:color="E77D22"/>
            </w:tcBorders>
          </w:tcPr>
          <w:p w14:paraId="77749D6A" w14:textId="77777777" w:rsidR="001A5DF0" w:rsidRDefault="00000000">
            <w:pPr>
              <w:spacing w:after="20"/>
            </w:pPr>
            <w:r>
              <w:rPr>
                <w:b/>
                <w:color w:val="B64F16"/>
                <w:sz w:val="22"/>
              </w:rPr>
              <w:t>S1-D2 — La loi du 28 mars 1882</w:t>
            </w:r>
          </w:p>
          <w:p w14:paraId="4FC7E5F1" w14:textId="77777777" w:rsidR="001A5DF0" w:rsidRDefault="00000000">
            <w:pPr>
              <w:spacing w:after="40"/>
            </w:pPr>
            <w:r>
              <w:rPr>
                <w:i/>
                <w:color w:val="5B6470"/>
                <w:sz w:val="16"/>
              </w:rPr>
              <w:t>Loi sur l’enseignement primaire obligatoire, articles 2 et 4, 28 mars 1882.</w:t>
            </w:r>
          </w:p>
          <w:p w14:paraId="42CD20BF" w14:textId="77777777" w:rsidR="001A5DF0" w:rsidRDefault="00000000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34F34F58" wp14:editId="7537A859">
                  <wp:extent cx="1944000" cy="210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i_1882_page1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210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6E2331" w14:textId="77777777" w:rsidR="001A5DF0" w:rsidRPr="00F532EC" w:rsidRDefault="00000000">
            <w:pPr>
              <w:spacing w:after="40"/>
              <w:rPr>
                <w:sz w:val="24"/>
                <w:szCs w:val="36"/>
              </w:rPr>
            </w:pPr>
            <w:r w:rsidRPr="00F532EC">
              <w:rPr>
                <w:color w:val="202020"/>
                <w:sz w:val="22"/>
                <w:szCs w:val="36"/>
              </w:rPr>
              <w:t>Article 4. — « L’instruction primaire est obligatoire pour les enfants des deux sexes âgés de six ans révolus à treize ans révolus ; elle peut être donnée […] dans les écoles publiques ou libres, soit dans les familles. »</w:t>
            </w:r>
          </w:p>
          <w:p w14:paraId="6648E68A" w14:textId="77777777" w:rsidR="001A5DF0" w:rsidRPr="00F532EC" w:rsidRDefault="00000000">
            <w:pPr>
              <w:spacing w:after="40"/>
              <w:rPr>
                <w:sz w:val="24"/>
                <w:szCs w:val="36"/>
              </w:rPr>
            </w:pPr>
            <w:r w:rsidRPr="00F532EC">
              <w:rPr>
                <w:color w:val="202020"/>
                <w:sz w:val="22"/>
                <w:szCs w:val="36"/>
              </w:rPr>
              <w:t>Article 2. — Les écoles publiques laissent un jour libre, en plus du dimanche, afin que les parents puissent faire donner, s’ils le désirent, « l’instruction religieuse, en dehors des édifices scolaires ».</w:t>
            </w:r>
          </w:p>
          <w:p w14:paraId="15C130E0" w14:textId="77777777" w:rsidR="001A5DF0" w:rsidRDefault="00000000">
            <w:pPr>
              <w:spacing w:after="40"/>
              <w:rPr>
                <w:i/>
                <w:color w:val="5B6470"/>
                <w:sz w:val="20"/>
                <w:szCs w:val="36"/>
              </w:rPr>
            </w:pPr>
            <w:r w:rsidRPr="00F532EC">
              <w:rPr>
                <w:i/>
                <w:color w:val="5B6470"/>
                <w:sz w:val="20"/>
                <w:szCs w:val="36"/>
              </w:rPr>
              <w:t>Source : Sénat, texte de la loi du 28 mars 1882 ; Légifrance, articles 2 et 4 dans leur version initiale.</w:t>
            </w:r>
          </w:p>
          <w:p w14:paraId="61DBFFFC" w14:textId="77777777" w:rsidR="00F532EC" w:rsidRDefault="00F532EC">
            <w:pPr>
              <w:spacing w:after="40"/>
              <w:rPr>
                <w:i/>
                <w:color w:val="5B6470"/>
                <w:sz w:val="20"/>
                <w:szCs w:val="36"/>
              </w:rPr>
            </w:pPr>
          </w:p>
          <w:p w14:paraId="2D56ED72" w14:textId="77777777" w:rsidR="00F532EC" w:rsidRPr="00F532EC" w:rsidRDefault="00F532EC">
            <w:pPr>
              <w:spacing w:after="40"/>
              <w:rPr>
                <w:sz w:val="24"/>
                <w:szCs w:val="36"/>
              </w:rPr>
            </w:pPr>
          </w:p>
          <w:p w14:paraId="2F7CB4B4" w14:textId="77777777" w:rsidR="001A5DF0" w:rsidRPr="00F532EC" w:rsidRDefault="00000000">
            <w:pPr>
              <w:spacing w:before="20" w:after="0"/>
              <w:rPr>
                <w:sz w:val="24"/>
                <w:szCs w:val="36"/>
              </w:rPr>
            </w:pPr>
            <w:r w:rsidRPr="00F532EC">
              <w:rPr>
                <w:b/>
                <w:color w:val="173B57"/>
                <w:sz w:val="22"/>
                <w:szCs w:val="36"/>
              </w:rPr>
              <w:t>1. Quels enfants sont concernés par l’obligation d’instruction ?</w:t>
            </w:r>
          </w:p>
          <w:p w14:paraId="5E2D2120" w14:textId="77777777" w:rsidR="001A5DF0" w:rsidRPr="00F532EC" w:rsidRDefault="00000000">
            <w:pPr>
              <w:spacing w:after="0"/>
              <w:rPr>
                <w:sz w:val="24"/>
                <w:szCs w:val="36"/>
              </w:rPr>
            </w:pPr>
            <w:r w:rsidRPr="00F532EC">
              <w:rPr>
                <w:color w:val="777777"/>
                <w:sz w:val="22"/>
                <w:szCs w:val="36"/>
              </w:rPr>
              <w:t>................................................................................................</w:t>
            </w:r>
          </w:p>
          <w:p w14:paraId="045CAA43" w14:textId="77777777" w:rsidR="001A5DF0" w:rsidRPr="00F532EC" w:rsidRDefault="00000000">
            <w:pPr>
              <w:spacing w:before="20" w:after="0"/>
              <w:rPr>
                <w:sz w:val="24"/>
                <w:szCs w:val="36"/>
              </w:rPr>
            </w:pPr>
            <w:r w:rsidRPr="00F532EC">
              <w:rPr>
                <w:b/>
                <w:color w:val="173B57"/>
                <w:sz w:val="22"/>
                <w:szCs w:val="36"/>
              </w:rPr>
              <w:t>2. La loi oblige-t-elle les familles à choisir une école publique ? Justifie avec le texte.</w:t>
            </w:r>
          </w:p>
          <w:p w14:paraId="71FC7373" w14:textId="77777777" w:rsidR="001A5DF0" w:rsidRPr="00F532EC" w:rsidRDefault="00000000">
            <w:pPr>
              <w:spacing w:after="0"/>
              <w:rPr>
                <w:sz w:val="24"/>
                <w:szCs w:val="36"/>
              </w:rPr>
            </w:pPr>
            <w:r w:rsidRPr="00F532EC">
              <w:rPr>
                <w:color w:val="777777"/>
                <w:sz w:val="22"/>
                <w:szCs w:val="36"/>
              </w:rPr>
              <w:t>................................................................................................</w:t>
            </w:r>
          </w:p>
          <w:p w14:paraId="7CE5FBEF" w14:textId="77777777" w:rsidR="001A5DF0" w:rsidRPr="00F532EC" w:rsidRDefault="00000000">
            <w:pPr>
              <w:spacing w:before="20" w:after="0"/>
              <w:rPr>
                <w:sz w:val="24"/>
                <w:szCs w:val="36"/>
              </w:rPr>
            </w:pPr>
            <w:r w:rsidRPr="00F532EC">
              <w:rPr>
                <w:b/>
                <w:color w:val="173B57"/>
                <w:sz w:val="22"/>
                <w:szCs w:val="36"/>
              </w:rPr>
              <w:t>3. Où l’instruction religieuse doit-elle être donnée ?</w:t>
            </w:r>
          </w:p>
          <w:p w14:paraId="1DFEF517" w14:textId="77777777" w:rsidR="001A5DF0" w:rsidRPr="00F532EC" w:rsidRDefault="00000000">
            <w:pPr>
              <w:spacing w:after="0"/>
              <w:rPr>
                <w:sz w:val="24"/>
                <w:szCs w:val="36"/>
              </w:rPr>
            </w:pPr>
            <w:r w:rsidRPr="00F532EC">
              <w:rPr>
                <w:color w:val="777777"/>
                <w:sz w:val="22"/>
                <w:szCs w:val="36"/>
              </w:rPr>
              <w:t>................................................................................................</w:t>
            </w:r>
          </w:p>
          <w:p w14:paraId="590D312C" w14:textId="77777777" w:rsidR="001A5DF0" w:rsidRPr="00F532EC" w:rsidRDefault="00000000">
            <w:pPr>
              <w:spacing w:before="20" w:after="0"/>
              <w:rPr>
                <w:sz w:val="24"/>
                <w:szCs w:val="36"/>
              </w:rPr>
            </w:pPr>
            <w:r w:rsidRPr="00F532EC">
              <w:rPr>
                <w:b/>
                <w:color w:val="173B57"/>
                <w:sz w:val="22"/>
                <w:szCs w:val="36"/>
              </w:rPr>
              <w:t>4. À l’aide des deux lois, complète : l’école primaire publique devient … ; l’instruction devient … ; son programme devient …</w:t>
            </w:r>
          </w:p>
          <w:p w14:paraId="6A243934" w14:textId="77777777" w:rsidR="001A5DF0" w:rsidRPr="00F532EC" w:rsidRDefault="00000000">
            <w:pPr>
              <w:spacing w:after="0"/>
              <w:rPr>
                <w:sz w:val="24"/>
                <w:szCs w:val="36"/>
              </w:rPr>
            </w:pPr>
            <w:r w:rsidRPr="00F532EC">
              <w:rPr>
                <w:color w:val="777777"/>
                <w:sz w:val="22"/>
                <w:szCs w:val="36"/>
              </w:rPr>
              <w:t>................................................................................................</w:t>
            </w:r>
          </w:p>
          <w:p w14:paraId="0AB36007" w14:textId="77777777" w:rsidR="001A5DF0" w:rsidRDefault="00000000">
            <w:pPr>
              <w:spacing w:after="0"/>
            </w:pPr>
            <w:r w:rsidRPr="00F532EC">
              <w:rPr>
                <w:color w:val="777777"/>
                <w:sz w:val="22"/>
                <w:szCs w:val="36"/>
              </w:rPr>
              <w:t>................................................................................................</w:t>
            </w:r>
          </w:p>
        </w:tc>
      </w:tr>
    </w:tbl>
    <w:p w14:paraId="6E84CE83" w14:textId="77777777" w:rsidR="00C31A3B" w:rsidRDefault="00C31A3B"/>
    <w:sectPr w:rsidR="00C31A3B" w:rsidSect="00034616">
      <w:pgSz w:w="16838" w:h="11906" w:orient="landscape"/>
      <w:pgMar w:top="454" w:right="454" w:bottom="397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9033674">
    <w:abstractNumId w:val="8"/>
  </w:num>
  <w:num w:numId="2" w16cid:durableId="233509835">
    <w:abstractNumId w:val="6"/>
  </w:num>
  <w:num w:numId="3" w16cid:durableId="2089384100">
    <w:abstractNumId w:val="5"/>
  </w:num>
  <w:num w:numId="4" w16cid:durableId="1554385069">
    <w:abstractNumId w:val="4"/>
  </w:num>
  <w:num w:numId="5" w16cid:durableId="1369187789">
    <w:abstractNumId w:val="7"/>
  </w:num>
  <w:num w:numId="6" w16cid:durableId="527182139">
    <w:abstractNumId w:val="3"/>
  </w:num>
  <w:num w:numId="7" w16cid:durableId="821391802">
    <w:abstractNumId w:val="2"/>
  </w:num>
  <w:num w:numId="8" w16cid:durableId="1089692918">
    <w:abstractNumId w:val="1"/>
  </w:num>
  <w:num w:numId="9" w16cid:durableId="6180732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5DF0"/>
    <w:rsid w:val="0029639D"/>
    <w:rsid w:val="00326F90"/>
    <w:rsid w:val="00624D3F"/>
    <w:rsid w:val="00AA1D8D"/>
    <w:rsid w:val="00B47730"/>
    <w:rsid w:val="00C31A3B"/>
    <w:rsid w:val="00CB0664"/>
    <w:rsid w:val="00F532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03E5DE"/>
  <w14:defaultImageDpi w14:val="300"/>
  <w15:docId w15:val="{16E4F6F2-32FA-184E-987B-3F53D8AE2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445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Benoit Durand</cp:lastModifiedBy>
  <cp:revision>2</cp:revision>
  <dcterms:created xsi:type="dcterms:W3CDTF">2013-12-23T23:15:00Z</dcterms:created>
  <dcterms:modified xsi:type="dcterms:W3CDTF">2026-09-28T10:49:00Z</dcterms:modified>
  <cp:category/>
</cp:coreProperties>
</file>