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83" w:lineRule="auto"/>
      </w:pPr>
      <w:r>
        <w:rPr>
          <w:rFonts w:ascii="Arial" w:hAnsi="Arial"/>
          <w:b/>
          <w:color w:val="0057B8"/>
          <w:sz w:val="28"/>
          <w:u w:val="double" w:color="D62828"/>
        </w:rPr>
        <w:t>G2 Le verbe — CM1-CM2</w:t>
      </w:r>
    </w:p>
    <w:p>
      <w:pPr>
        <w:spacing w:after="200" w:line="283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Verbe conjugué et infinitif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 xml:space="preserve">Le </w:t>
      </w:r>
      <w:r>
        <w:rPr>
          <w:rFonts w:ascii="Arial" w:hAnsi="Arial"/>
          <w:b/>
          <w:color w:val="D62828"/>
          <w:sz w:val="28"/>
        </w:rPr>
        <w:t>verbe conjugué</w:t>
      </w:r>
      <w:r>
        <w:rPr>
          <w:rFonts w:ascii="Arial" w:hAnsi="Arial"/>
          <w:b w:val="0"/>
          <w:color w:val="0057B8"/>
          <w:sz w:val="28"/>
        </w:rPr>
        <w:t xml:space="preserve"> change quand on change le sujet ou le temps.</w:t>
      </w:r>
    </w:p>
    <w:p>
      <w:pPr>
        <w:spacing w:after="220" w:line="283" w:lineRule="auto"/>
      </w:pPr>
      <w:r>
        <w:rPr>
          <w:rFonts w:ascii="Arial" w:hAnsi="Arial"/>
          <w:b w:val="0"/>
          <w:color w:val="0057B8"/>
          <w:sz w:val="28"/>
        </w:rPr>
        <w:t xml:space="preserve">Il </w:t>
      </w:r>
      <w:r>
        <w:rPr>
          <w:rFonts w:ascii="Arial" w:hAnsi="Arial"/>
          <w:b/>
          <w:color w:val="D62828"/>
          <w:sz w:val="28"/>
        </w:rPr>
        <w:t>chante</w:t>
      </w:r>
      <w:r>
        <w:rPr>
          <w:rFonts w:ascii="Arial" w:hAnsi="Arial"/>
          <w:b w:val="0"/>
          <w:color w:val="0057B8"/>
          <w:sz w:val="28"/>
        </w:rPr>
        <w:t xml:space="preserve">. → Nous </w:t>
      </w:r>
      <w:r>
        <w:rPr>
          <w:rFonts w:ascii="Arial" w:hAnsi="Arial"/>
          <w:b/>
          <w:color w:val="D62828"/>
          <w:sz w:val="28"/>
        </w:rPr>
        <w:t>chantons</w:t>
      </w:r>
      <w:r>
        <w:rPr>
          <w:rFonts w:ascii="Arial" w:hAnsi="Arial"/>
          <w:b w:val="0"/>
          <w:color w:val="0057B8"/>
          <w:sz w:val="28"/>
        </w:rPr>
        <w:t xml:space="preserve">. → Hier, il </w:t>
      </w:r>
      <w:r>
        <w:rPr>
          <w:rFonts w:ascii="Arial" w:hAnsi="Arial"/>
          <w:b/>
          <w:color w:val="D62828"/>
          <w:sz w:val="28"/>
        </w:rPr>
        <w:t>chantait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>L’</w:t>
      </w:r>
      <w:r>
        <w:rPr>
          <w:rFonts w:ascii="Arial" w:hAnsi="Arial"/>
          <w:b/>
          <w:color w:val="218739"/>
          <w:sz w:val="28"/>
        </w:rPr>
        <w:t>infinitif</w:t>
      </w:r>
      <w:r>
        <w:rPr>
          <w:rFonts w:ascii="Arial" w:hAnsi="Arial"/>
          <w:b w:val="0"/>
          <w:color w:val="0057B8"/>
          <w:sz w:val="28"/>
        </w:rPr>
        <w:t xml:space="preserve"> est la forme du verbe que l’on trouve dans le dictionnaire. Il ne change pas avec le sujet.</w:t>
      </w:r>
    </w:p>
    <w:p>
      <w:pPr>
        <w:spacing w:after="220" w:line="283" w:lineRule="auto"/>
      </w:pPr>
      <w:r>
        <w:rPr>
          <w:rFonts w:ascii="Arial" w:hAnsi="Arial"/>
          <w:b w:val="0"/>
          <w:color w:val="0057B8"/>
          <w:sz w:val="28"/>
        </w:rPr>
        <w:t xml:space="preserve">Ils </w:t>
      </w:r>
      <w:r>
        <w:rPr>
          <w:rFonts w:ascii="Arial" w:hAnsi="Arial"/>
          <w:b/>
          <w:color w:val="D62828"/>
          <w:sz w:val="28"/>
        </w:rPr>
        <w:t>veulent</w:t>
      </w:r>
      <w:r>
        <w:rPr>
          <w:rFonts w:ascii="Arial" w:hAnsi="Arial"/>
          <w:b w:val="0"/>
          <w:color w:val="0057B8"/>
          <w:sz w:val="28"/>
        </w:rPr>
        <w:t xml:space="preserve"> </w:t>
      </w:r>
      <w:r>
        <w:rPr>
          <w:rFonts w:ascii="Arial" w:hAnsi="Arial"/>
          <w:b/>
          <w:color w:val="218739"/>
          <w:sz w:val="28"/>
        </w:rPr>
        <w:t>jouer</w:t>
      </w:r>
      <w:r>
        <w:rPr>
          <w:rFonts w:ascii="Arial" w:hAnsi="Arial"/>
          <w:b w:val="0"/>
          <w:color w:val="0057B8"/>
          <w:sz w:val="28"/>
        </w:rPr>
        <w:t xml:space="preserve">. → </w:t>
      </w:r>
      <w:r>
        <w:rPr>
          <w:rFonts w:ascii="Arial" w:hAnsi="Arial"/>
          <w:b/>
          <w:color w:val="D62828"/>
          <w:sz w:val="28"/>
        </w:rPr>
        <w:t>veulent</w:t>
      </w:r>
      <w:r>
        <w:rPr>
          <w:rFonts w:ascii="Arial" w:hAnsi="Arial"/>
          <w:b w:val="0"/>
          <w:color w:val="0057B8"/>
          <w:sz w:val="28"/>
        </w:rPr>
        <w:t xml:space="preserve"> est conjugué ; </w:t>
      </w:r>
      <w:r>
        <w:rPr>
          <w:rFonts w:ascii="Arial" w:hAnsi="Arial"/>
          <w:b/>
          <w:color w:val="218739"/>
          <w:sz w:val="28"/>
        </w:rPr>
        <w:t>jouer</w:t>
      </w:r>
      <w:r>
        <w:rPr>
          <w:rFonts w:ascii="Arial" w:hAnsi="Arial"/>
          <w:b w:val="0"/>
          <w:color w:val="0057B8"/>
          <w:sz w:val="28"/>
        </w:rPr>
        <w:t xml:space="preserve"> est à l’infinitif.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>Pour trouver l’infinitif, je dis « il faut… » ou « on peut… ».</w:t>
      </w:r>
    </w:p>
    <w:p>
      <w:pPr>
        <w:spacing w:after="300" w:line="283" w:lineRule="auto"/>
      </w:pPr>
      <w:r>
        <w:rPr>
          <w:rFonts w:ascii="Arial" w:hAnsi="Arial"/>
          <w:b w:val="0"/>
          <w:color w:val="0057B8"/>
          <w:sz w:val="28"/>
        </w:rPr>
        <w:t xml:space="preserve">Il </w:t>
      </w:r>
      <w:r>
        <w:rPr>
          <w:rFonts w:ascii="Arial" w:hAnsi="Arial"/>
          <w:b/>
          <w:color w:val="D62828"/>
          <w:sz w:val="28"/>
        </w:rPr>
        <w:t>chante</w:t>
      </w:r>
      <w:r>
        <w:rPr>
          <w:rFonts w:ascii="Arial" w:hAnsi="Arial"/>
          <w:b w:val="0"/>
          <w:color w:val="0057B8"/>
          <w:sz w:val="28"/>
        </w:rPr>
        <w:t xml:space="preserve">. → Il faut </w:t>
      </w:r>
      <w:r>
        <w:rPr>
          <w:rFonts w:ascii="Arial" w:hAnsi="Arial"/>
          <w:b/>
          <w:color w:val="218739"/>
          <w:sz w:val="28"/>
        </w:rPr>
        <w:t>chanter</w:t>
      </w:r>
      <w:r>
        <w:rPr>
          <w:rFonts w:ascii="Arial" w:hAnsi="Arial"/>
          <w:b w:val="0"/>
          <w:color w:val="0057B8"/>
          <w:sz w:val="28"/>
        </w:rPr>
        <w:t xml:space="preserve">. / On peut </w:t>
      </w:r>
      <w:r>
        <w:rPr>
          <w:rFonts w:ascii="Arial" w:hAnsi="Arial"/>
          <w:b/>
          <w:color w:val="218739"/>
          <w:sz w:val="28"/>
        </w:rPr>
        <w:t>chanter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00" w:line="283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Trois méthodes pour trouver le verbe conjugué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 xml:space="preserve">1. Je mets la phrase à la </w:t>
      </w:r>
      <w:r>
        <w:rPr>
          <w:rFonts w:ascii="Arial" w:hAnsi="Arial"/>
          <w:b/>
          <w:color w:val="0057B8"/>
          <w:sz w:val="28"/>
          <w:u w:val="single" w:color="D62828"/>
        </w:rPr>
        <w:t>forme négative</w:t>
      </w:r>
      <w:r>
        <w:rPr>
          <w:rFonts w:ascii="Arial" w:hAnsi="Arial"/>
          <w:b w:val="0"/>
          <w:color w:val="0057B8"/>
          <w:sz w:val="28"/>
        </w:rPr>
        <w:t xml:space="preserve"> : Il </w:t>
      </w:r>
      <w:r>
        <w:rPr>
          <w:rFonts w:ascii="Arial" w:hAnsi="Arial"/>
          <w:b/>
          <w:color w:val="0057B8"/>
          <w:sz w:val="28"/>
        </w:rPr>
        <w:t>ne</w:t>
      </w:r>
      <w:r>
        <w:rPr>
          <w:rFonts w:ascii="Arial" w:hAnsi="Arial"/>
          <w:b w:val="0"/>
          <w:color w:val="0057B8"/>
          <w:sz w:val="28"/>
        </w:rPr>
        <w:t xml:space="preserve"> </w:t>
      </w:r>
      <w:r>
        <w:rPr>
          <w:rFonts w:ascii="Arial" w:hAnsi="Arial"/>
          <w:b/>
          <w:color w:val="D62828"/>
          <w:sz w:val="28"/>
        </w:rPr>
        <w:t>chante</w:t>
      </w:r>
      <w:r>
        <w:rPr>
          <w:rFonts w:ascii="Arial" w:hAnsi="Arial"/>
          <w:b w:val="0"/>
          <w:color w:val="0057B8"/>
          <w:sz w:val="28"/>
        </w:rPr>
        <w:t xml:space="preserve"> </w:t>
      </w:r>
      <w:r>
        <w:rPr>
          <w:rFonts w:ascii="Arial" w:hAnsi="Arial"/>
          <w:b/>
          <w:color w:val="0057B8"/>
          <w:sz w:val="28"/>
        </w:rPr>
        <w:t>pas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 xml:space="preserve">2. Je </w:t>
      </w:r>
      <w:r>
        <w:rPr>
          <w:rFonts w:ascii="Arial" w:hAnsi="Arial"/>
          <w:b/>
          <w:color w:val="0057B8"/>
          <w:sz w:val="28"/>
          <w:u w:val="single" w:color="D62828"/>
        </w:rPr>
        <w:t>change le temps</w:t>
      </w:r>
      <w:r>
        <w:rPr>
          <w:rFonts w:ascii="Arial" w:hAnsi="Arial"/>
          <w:b w:val="0"/>
          <w:color w:val="0057B8"/>
          <w:sz w:val="28"/>
        </w:rPr>
        <w:t xml:space="preserve"> : Aujourd’hui, il </w:t>
      </w:r>
      <w:r>
        <w:rPr>
          <w:rFonts w:ascii="Arial" w:hAnsi="Arial"/>
          <w:b/>
          <w:color w:val="D62828"/>
          <w:sz w:val="28"/>
        </w:rPr>
        <w:t>chante</w:t>
      </w:r>
      <w:r>
        <w:rPr>
          <w:rFonts w:ascii="Arial" w:hAnsi="Arial"/>
          <w:b w:val="0"/>
          <w:color w:val="0057B8"/>
          <w:sz w:val="28"/>
        </w:rPr>
        <w:t xml:space="preserve">. → Hier, il </w:t>
      </w:r>
      <w:r>
        <w:rPr>
          <w:rFonts w:ascii="Arial" w:hAnsi="Arial"/>
          <w:b/>
          <w:color w:val="D62828"/>
          <w:sz w:val="28"/>
        </w:rPr>
        <w:t>chantait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240" w:line="283" w:lineRule="auto"/>
      </w:pPr>
      <w:r>
        <w:rPr>
          <w:rFonts w:ascii="Arial" w:hAnsi="Arial"/>
          <w:b w:val="0"/>
          <w:color w:val="0057B8"/>
          <w:sz w:val="28"/>
        </w:rPr>
        <w:t xml:space="preserve">3. Je </w:t>
      </w:r>
      <w:r>
        <w:rPr>
          <w:rFonts w:ascii="Arial" w:hAnsi="Arial"/>
          <w:b/>
          <w:color w:val="0057B8"/>
          <w:sz w:val="28"/>
          <w:u w:val="single" w:color="D62828"/>
        </w:rPr>
        <w:t>change le sujet</w:t>
      </w:r>
      <w:r>
        <w:rPr>
          <w:rFonts w:ascii="Arial" w:hAnsi="Arial"/>
          <w:b w:val="0"/>
          <w:color w:val="0057B8"/>
          <w:sz w:val="28"/>
        </w:rPr>
        <w:t xml:space="preserve"> ou la personne : Il </w:t>
      </w:r>
      <w:r>
        <w:rPr>
          <w:rFonts w:ascii="Arial" w:hAnsi="Arial"/>
          <w:b/>
          <w:color w:val="D62828"/>
          <w:sz w:val="28"/>
        </w:rPr>
        <w:t>chante</w:t>
      </w:r>
      <w:r>
        <w:rPr>
          <w:rFonts w:ascii="Arial" w:hAnsi="Arial"/>
          <w:b w:val="0"/>
          <w:color w:val="0057B8"/>
          <w:sz w:val="28"/>
        </w:rPr>
        <w:t xml:space="preserve">. → Nous </w:t>
      </w:r>
      <w:r>
        <w:rPr>
          <w:rFonts w:ascii="Arial" w:hAnsi="Arial"/>
          <w:b/>
          <w:color w:val="D62828"/>
          <w:sz w:val="28"/>
        </w:rPr>
        <w:t>chantons</w:t>
      </w:r>
      <w:r>
        <w:rPr>
          <w:rFonts w:ascii="Arial" w:hAnsi="Arial"/>
          <w:b w:val="0"/>
          <w:color w:val="0057B8"/>
          <w:sz w:val="28"/>
        </w:rPr>
        <w:t>.</w:t>
      </w:r>
    </w:p>
    <w:p>
      <w:pPr>
        <w:spacing w:after="180" w:line="283" w:lineRule="auto"/>
      </w:pPr>
      <w:r>
        <w:rPr>
          <w:rFonts w:ascii="Arial" w:hAnsi="Arial"/>
          <w:b/>
          <w:color w:val="0057B8"/>
          <w:sz w:val="28"/>
          <w:u w:val="single" w:color="D62828"/>
        </w:rPr>
        <w:t>CM2 — En plus</w:t>
      </w:r>
    </w:p>
    <w:p>
      <w:pPr>
        <w:spacing w:after="140" w:line="283" w:lineRule="auto"/>
      </w:pPr>
      <w:r>
        <w:rPr>
          <w:rFonts w:ascii="Arial" w:hAnsi="Arial"/>
          <w:b w:val="0"/>
          <w:color w:val="0057B8"/>
          <w:sz w:val="28"/>
        </w:rPr>
        <w:t xml:space="preserve">À un temps composé, le verbe conjugué comprend </w:t>
      </w:r>
      <w:r>
        <w:rPr>
          <w:rFonts w:ascii="Arial" w:hAnsi="Arial"/>
          <w:b/>
          <w:color w:val="D62828"/>
          <w:sz w:val="28"/>
        </w:rPr>
        <w:t>deux mots</w:t>
      </w:r>
      <w:r>
        <w:rPr>
          <w:rFonts w:ascii="Arial" w:hAnsi="Arial"/>
          <w:b w:val="0"/>
          <w:color w:val="0057B8"/>
          <w:sz w:val="28"/>
        </w:rPr>
        <w:t xml:space="preserve"> : un auxiliaire et un participe passé.</w:t>
      </w:r>
    </w:p>
    <w:p>
      <w:pPr>
        <w:spacing w:after="0" w:line="283" w:lineRule="auto"/>
      </w:pPr>
      <w:r>
        <w:rPr>
          <w:rFonts w:ascii="Arial" w:hAnsi="Arial"/>
          <w:b w:val="0"/>
          <w:color w:val="0057B8"/>
          <w:sz w:val="28"/>
        </w:rPr>
        <w:t xml:space="preserve">Ils </w:t>
      </w:r>
      <w:r>
        <w:rPr>
          <w:rFonts w:ascii="Arial" w:hAnsi="Arial"/>
          <w:b/>
          <w:color w:val="D62828"/>
          <w:sz w:val="28"/>
        </w:rPr>
        <w:t>ont joué</w:t>
      </w:r>
      <w:r>
        <w:rPr>
          <w:rFonts w:ascii="Arial" w:hAnsi="Arial"/>
          <w:b w:val="0"/>
          <w:color w:val="0057B8"/>
          <w:sz w:val="28"/>
        </w:rPr>
        <w:t xml:space="preserve">. → Le verbe conjugué est </w:t>
      </w:r>
      <w:r>
        <w:rPr>
          <w:rFonts w:ascii="Arial" w:hAnsi="Arial"/>
          <w:b/>
          <w:color w:val="D62828"/>
          <w:sz w:val="28"/>
        </w:rPr>
        <w:t>ont joué</w:t>
      </w:r>
      <w:r>
        <w:rPr>
          <w:rFonts w:ascii="Arial" w:hAnsi="Arial"/>
          <w:b w:val="0"/>
          <w:color w:val="0057B8"/>
          <w:sz w:val="28"/>
        </w:rPr>
        <w:t>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